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B7E0F">
      <w:pPr>
        <w:rPr>
          <w:rFonts w:hint="eastAsia" w:eastAsia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三、具体改造</w:t>
      </w:r>
      <w:bookmarkStart w:id="0" w:name="_GoBack"/>
      <w:bookmarkEnd w:id="0"/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内容</w:t>
      </w:r>
    </w:p>
    <w:tbl>
      <w:tblPr>
        <w:tblStyle w:val="5"/>
        <w:tblW w:w="47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039"/>
        <w:gridCol w:w="1350"/>
        <w:gridCol w:w="1292"/>
        <w:gridCol w:w="1385"/>
      </w:tblGrid>
      <w:tr w14:paraId="59BB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56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00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项目内容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1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单位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D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数量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6E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 w14:paraId="1C71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4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一</w:t>
            </w:r>
          </w:p>
        </w:tc>
        <w:tc>
          <w:tcPr>
            <w:tcW w:w="43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B0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z w:val="21"/>
                <w:szCs w:val="21"/>
                <w:highlight w:val="none"/>
                <w:lang w:val="en-US" w:eastAsia="zh-CN"/>
              </w:rPr>
              <w:t>7#楼等消防安全隐患整改</w:t>
            </w:r>
          </w:p>
        </w:tc>
      </w:tr>
      <w:tr w14:paraId="0230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1E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7号楼一层</w:t>
            </w:r>
          </w:p>
        </w:tc>
      </w:tr>
      <w:tr w14:paraId="61E5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A2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5D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烟感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1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F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F5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需与医院原主机系统匹配（原主机为北大青鸟）</w:t>
            </w:r>
          </w:p>
        </w:tc>
      </w:tr>
      <w:tr w14:paraId="4025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0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F7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手报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9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8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3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D4F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67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C0F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声光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8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B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7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090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0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D0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线型光束感烟探测器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F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7A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638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268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30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5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输入输出模块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3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A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4C5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E94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3E8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E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火灾显示盘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125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2C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9B5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059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E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7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输出模块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A0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BA3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AC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EA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6A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E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隔离模块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2C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07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C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EAE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1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9D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3W暗装吸顶音箱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A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8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1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D71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A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E1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NH-RVS1.5*2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C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0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650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E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E6B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A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4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NH-RVS2.5*2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1F2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8C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400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CD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8EE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5D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041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20金属穿线管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E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9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900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48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73A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F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46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20金属软管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7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7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B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6EE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B6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D9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室内消火栓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40C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80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9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3BB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41E3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7号楼二层</w:t>
            </w:r>
          </w:p>
        </w:tc>
      </w:tr>
      <w:tr w14:paraId="53BE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1F6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8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烟感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94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2D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79</w:t>
            </w:r>
          </w:p>
        </w:tc>
        <w:tc>
          <w:tcPr>
            <w:tcW w:w="7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23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需与医院原主机系统匹配（原主机为北大青鸟）</w:t>
            </w:r>
          </w:p>
        </w:tc>
      </w:tr>
      <w:tr w14:paraId="4F14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583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8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手报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12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只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82C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7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48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8D4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C39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45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声光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13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只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FC5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7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B8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B3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5CE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BE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线型光束感烟探测器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7B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91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7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0C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39A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F82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E9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输入输出模块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44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0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7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A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856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492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6A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火灾显示盘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EA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1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7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88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253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E11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44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输出模块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F5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1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7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8A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4C4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72F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63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隔离模块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BB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B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7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0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847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073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44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3W暗装吸顶音箱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BD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只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6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13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D85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9B3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E6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NH-RVS1.5*2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6B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米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B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700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28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367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F39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FC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NH-RVS2.5*2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70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米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400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0C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BAF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407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6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20金属穿线管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8C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米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D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950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19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FA2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EA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7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20金属软管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4F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米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7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90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C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B5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F02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15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室内消火栓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8A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AD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6B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20D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38E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</w:tr>
      <w:tr w14:paraId="7BED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B76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F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KVVP电缆2*2.5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C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0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650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66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3DB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7DA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A1E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防火涂料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6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桶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8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A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6D6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39D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0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DN65镀锌钢管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2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B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8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AF9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D3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6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辅材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A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4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B2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436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DC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0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调试费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BD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B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65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B2F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CC5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E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联网板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C2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7E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E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455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EC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B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安装费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CF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BC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8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83E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5659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七氟丙烷气体灭火剂瓶组检测及充装</w:t>
            </w:r>
          </w:p>
        </w:tc>
      </w:tr>
      <w:tr w14:paraId="2A75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D47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88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七氟丙烷钢瓶检测维护（40L-180L）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C9D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BF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BB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CC4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22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E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七氟丙烷药剂补充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27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KG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A2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1200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1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FF1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901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5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氮气钢瓶检测维护（4L-10L）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B3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55F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D4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02C5E35B">
      <w:pPr>
        <w:rPr>
          <w:color w:val="auto"/>
          <w:highlight w:val="none"/>
        </w:rPr>
      </w:pPr>
    </w:p>
    <w:p w14:paraId="09347F0B">
      <w:pPr>
        <w:rPr>
          <w:color w:val="auto"/>
          <w:highlight w:val="none"/>
        </w:rPr>
      </w:pPr>
    </w:p>
    <w:p w14:paraId="74B48910"/>
    <w:sectPr>
      <w:headerReference r:id="rId3" w:type="default"/>
      <w:footerReference r:id="rId4" w:type="default"/>
      <w:pgSz w:w="11906" w:h="16838"/>
      <w:pgMar w:top="1134" w:right="1134" w:bottom="1134" w:left="1418" w:header="851" w:footer="56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7B23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90E4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3879"/>
    <w:rsid w:val="04A14E6E"/>
    <w:rsid w:val="07383E87"/>
    <w:rsid w:val="08BC23D8"/>
    <w:rsid w:val="0A902931"/>
    <w:rsid w:val="0B65719F"/>
    <w:rsid w:val="0E59465B"/>
    <w:rsid w:val="0ECE6830"/>
    <w:rsid w:val="0F3F7EB3"/>
    <w:rsid w:val="13C64A9F"/>
    <w:rsid w:val="1554064D"/>
    <w:rsid w:val="16401411"/>
    <w:rsid w:val="16A13043"/>
    <w:rsid w:val="1A023784"/>
    <w:rsid w:val="1A2521DD"/>
    <w:rsid w:val="1AF25413"/>
    <w:rsid w:val="1C497BC2"/>
    <w:rsid w:val="1DE24D04"/>
    <w:rsid w:val="1E9E5C3D"/>
    <w:rsid w:val="1FD33B77"/>
    <w:rsid w:val="21F82280"/>
    <w:rsid w:val="23C913F2"/>
    <w:rsid w:val="27CB131D"/>
    <w:rsid w:val="27D87287"/>
    <w:rsid w:val="27FB6F42"/>
    <w:rsid w:val="2B6568DD"/>
    <w:rsid w:val="2B6A165E"/>
    <w:rsid w:val="30EC4708"/>
    <w:rsid w:val="37586ADD"/>
    <w:rsid w:val="38143879"/>
    <w:rsid w:val="38CE5AC2"/>
    <w:rsid w:val="41955928"/>
    <w:rsid w:val="459A3A8D"/>
    <w:rsid w:val="45EA6924"/>
    <w:rsid w:val="4755115C"/>
    <w:rsid w:val="475F275A"/>
    <w:rsid w:val="4A1D63F6"/>
    <w:rsid w:val="4A206B04"/>
    <w:rsid w:val="4ED81EA6"/>
    <w:rsid w:val="510F05CE"/>
    <w:rsid w:val="53D173C4"/>
    <w:rsid w:val="54E26CD8"/>
    <w:rsid w:val="575F10F7"/>
    <w:rsid w:val="581B5AAA"/>
    <w:rsid w:val="5B3875B9"/>
    <w:rsid w:val="5B800A46"/>
    <w:rsid w:val="5BA25B17"/>
    <w:rsid w:val="5E4C006B"/>
    <w:rsid w:val="5FC006A7"/>
    <w:rsid w:val="60FB291D"/>
    <w:rsid w:val="629152E7"/>
    <w:rsid w:val="62CB463B"/>
    <w:rsid w:val="67446BD4"/>
    <w:rsid w:val="68D31F3E"/>
    <w:rsid w:val="69B41B59"/>
    <w:rsid w:val="6A36767D"/>
    <w:rsid w:val="6D5543E4"/>
    <w:rsid w:val="6F59718C"/>
    <w:rsid w:val="73936124"/>
    <w:rsid w:val="7A911ED0"/>
    <w:rsid w:val="7CB773CF"/>
    <w:rsid w:val="7EC32861"/>
    <w:rsid w:val="7FE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ind w:firstLine="482" w:firstLineChars="200"/>
    </w:pPr>
    <w:rPr>
      <w:rFonts w:ascii="宋体" w:eastAsia="宋体" w:cs="宋体" w:hAnsiTheme="minorHAnsi"/>
      <w:b/>
      <w:bCs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505</Characters>
  <Lines>0</Lines>
  <Paragraphs>0</Paragraphs>
  <TotalTime>4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2025-07-16T11:42:00Z</dcterms:created>
  <dc:creator>东亮</dc:creator>
  <cp:lastModifiedBy>周洁❄️</cp:lastModifiedBy>
  <dcterms:modified xsi:type="dcterms:W3CDTF">2025-07-23T02:49:08Z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7EF899B2FE6A40E6A7C62BF223A04C3F_11</vt:lpwstr>
  </property>
  <property fmtid="{D5CDD505-2E9C-101B-9397-08002B2CF9AE}" pid="4" name="KSOTemplateDocerSaveRecord">
    <vt:lpwstr>eyJoZGlkIjoiOTAxYTBiNjkwYWQ4Njk5YzJkYmQxZWI3NjgwZDMwMjIiLCJ1c2VySWQiOiIyMTkyOTE1NDcifQ==</vt:lpwstr>
  </property>
</Properties>
</file>